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9D4" w:rsidRPr="007F39D4" w:rsidRDefault="007F39D4" w:rsidP="007F3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9D4">
        <w:rPr>
          <w:rFonts w:ascii="Times New Roman" w:hAnsi="Times New Roman" w:cs="Times New Roman"/>
          <w:b/>
          <w:sz w:val="24"/>
          <w:szCs w:val="24"/>
        </w:rPr>
        <w:t xml:space="preserve">Методические рекомендации </w:t>
      </w:r>
    </w:p>
    <w:p w:rsidR="000567DF" w:rsidRDefault="007F39D4" w:rsidP="007F3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39D4">
        <w:rPr>
          <w:rFonts w:ascii="Times New Roman" w:hAnsi="Times New Roman" w:cs="Times New Roman"/>
          <w:b/>
          <w:sz w:val="24"/>
          <w:szCs w:val="24"/>
        </w:rPr>
        <w:t xml:space="preserve">по проведению </w:t>
      </w:r>
      <w:r w:rsidR="005E4AB2">
        <w:rPr>
          <w:rFonts w:ascii="Times New Roman" w:hAnsi="Times New Roman" w:cs="Times New Roman"/>
          <w:b/>
          <w:sz w:val="24"/>
          <w:szCs w:val="24"/>
        </w:rPr>
        <w:t xml:space="preserve">и оцениванию </w:t>
      </w:r>
      <w:r w:rsidRPr="007F39D4">
        <w:rPr>
          <w:rFonts w:ascii="Times New Roman" w:hAnsi="Times New Roman" w:cs="Times New Roman"/>
          <w:b/>
          <w:sz w:val="24"/>
          <w:szCs w:val="24"/>
        </w:rPr>
        <w:t>муниципального этапа Олимпиады по немецкому языку</w:t>
      </w:r>
    </w:p>
    <w:p w:rsidR="007F39D4" w:rsidRDefault="007F39D4" w:rsidP="007F39D4">
      <w:pPr>
        <w:rPr>
          <w:rFonts w:ascii="Times New Roman" w:hAnsi="Times New Roman" w:cs="Times New Roman"/>
          <w:b/>
          <w:sz w:val="24"/>
          <w:szCs w:val="24"/>
        </w:rPr>
      </w:pPr>
    </w:p>
    <w:p w:rsidR="007F39D4" w:rsidRDefault="007F39D4" w:rsidP="007F39D4">
      <w:pPr>
        <w:rPr>
          <w:rFonts w:ascii="Times New Roman" w:hAnsi="Times New Roman" w:cs="Times New Roman"/>
          <w:sz w:val="24"/>
          <w:szCs w:val="24"/>
        </w:rPr>
      </w:pPr>
      <w:r w:rsidRPr="007F39D4">
        <w:rPr>
          <w:rFonts w:ascii="Times New Roman" w:hAnsi="Times New Roman" w:cs="Times New Roman"/>
          <w:sz w:val="24"/>
          <w:szCs w:val="24"/>
        </w:rPr>
        <w:t>Выполнение заданий следует начать с части «Аудирование»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7F39D4">
        <w:rPr>
          <w:rFonts w:ascii="Times New Roman" w:hAnsi="Times New Roman" w:cs="Times New Roman"/>
          <w:sz w:val="24"/>
          <w:szCs w:val="24"/>
        </w:rPr>
        <w:t xml:space="preserve">Перед прослушиванием первого </w:t>
      </w:r>
      <w:r>
        <w:rPr>
          <w:rFonts w:ascii="Times New Roman" w:hAnsi="Times New Roman" w:cs="Times New Roman"/>
          <w:sz w:val="24"/>
          <w:szCs w:val="24"/>
        </w:rPr>
        <w:t xml:space="preserve">текста </w:t>
      </w:r>
      <w:r w:rsidRPr="007F39D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de-DE"/>
        </w:rPr>
        <w:t>Text</w:t>
      </w:r>
      <w:r w:rsidRPr="007F3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7F39D4">
        <w:rPr>
          <w:rFonts w:ascii="Times New Roman" w:hAnsi="Times New Roman" w:cs="Times New Roman"/>
          <w:sz w:val="24"/>
          <w:szCs w:val="24"/>
        </w:rPr>
        <w:t xml:space="preserve"> член жюри включает аудиозапись и дает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9D4">
        <w:rPr>
          <w:rFonts w:ascii="Times New Roman" w:hAnsi="Times New Roman" w:cs="Times New Roman"/>
          <w:sz w:val="24"/>
          <w:szCs w:val="24"/>
        </w:rPr>
        <w:t xml:space="preserve">возможность участникам прослушать самое начало </w:t>
      </w:r>
      <w:proofErr w:type="spellStart"/>
      <w:r w:rsidRPr="007F39D4">
        <w:rPr>
          <w:rFonts w:ascii="Times New Roman" w:hAnsi="Times New Roman" w:cs="Times New Roman"/>
          <w:sz w:val="24"/>
          <w:szCs w:val="24"/>
        </w:rPr>
        <w:t>аудиотекста</w:t>
      </w:r>
      <w:proofErr w:type="spellEnd"/>
      <w:r w:rsidRPr="007F39D4">
        <w:rPr>
          <w:rFonts w:ascii="Times New Roman" w:hAnsi="Times New Roman" w:cs="Times New Roman"/>
          <w:sz w:val="24"/>
          <w:szCs w:val="24"/>
        </w:rPr>
        <w:t>. Затем запись выключается,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9D4">
        <w:rPr>
          <w:rFonts w:ascii="Times New Roman" w:hAnsi="Times New Roman" w:cs="Times New Roman"/>
          <w:sz w:val="24"/>
          <w:szCs w:val="24"/>
        </w:rPr>
        <w:t>и член жюри обращается к аудитории с вопросом, хорошо ли всем слышно. Если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9D4">
        <w:rPr>
          <w:rFonts w:ascii="Times New Roman" w:hAnsi="Times New Roman" w:cs="Times New Roman"/>
          <w:sz w:val="24"/>
          <w:szCs w:val="24"/>
        </w:rPr>
        <w:t xml:space="preserve">аудитории кто-то из участников плохо слышит запись, </w:t>
      </w:r>
      <w:proofErr w:type="gramStart"/>
      <w:r w:rsidRPr="007F39D4">
        <w:rPr>
          <w:rFonts w:ascii="Times New Roman" w:hAnsi="Times New Roman" w:cs="Times New Roman"/>
          <w:sz w:val="24"/>
          <w:szCs w:val="24"/>
        </w:rPr>
        <w:t>регулируется громкость звучания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9D4">
        <w:rPr>
          <w:rFonts w:ascii="Times New Roman" w:hAnsi="Times New Roman" w:cs="Times New Roman"/>
          <w:sz w:val="24"/>
          <w:szCs w:val="24"/>
        </w:rPr>
        <w:t>устраняются</w:t>
      </w:r>
      <w:proofErr w:type="gramEnd"/>
      <w:r w:rsidRPr="007F39D4">
        <w:rPr>
          <w:rFonts w:ascii="Times New Roman" w:hAnsi="Times New Roman" w:cs="Times New Roman"/>
          <w:sz w:val="24"/>
          <w:szCs w:val="24"/>
        </w:rPr>
        <w:t xml:space="preserve"> все технические неполадки, влияющие на качество звучания. После устранения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39D4">
        <w:rPr>
          <w:rFonts w:ascii="Times New Roman" w:hAnsi="Times New Roman" w:cs="Times New Roman"/>
          <w:sz w:val="24"/>
          <w:szCs w:val="24"/>
        </w:rPr>
        <w:t>неполадок аудиозапись возвращается на самое начало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F3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жюри инструктирует учащихся о том, что у них есть 2 минуты для ознакомления с заданиями. Через 2 минуты следует повторить воспроизведение записи текста еще раз. Затем член жюри дает участникам 3 минуты для занесения ответов в бланк ответов. Перед прослушиванием второго текста (</w:t>
      </w:r>
      <w:r>
        <w:rPr>
          <w:rFonts w:ascii="Times New Roman" w:hAnsi="Times New Roman" w:cs="Times New Roman"/>
          <w:sz w:val="24"/>
          <w:szCs w:val="24"/>
          <w:lang w:val="de-DE"/>
        </w:rPr>
        <w:t>Text</w:t>
      </w:r>
      <w:r w:rsidRPr="007F3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de-DE"/>
        </w:rPr>
        <w:t>II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F39D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следует повторить те же действия. </w:t>
      </w:r>
      <w:r w:rsidRPr="007F39D4">
        <w:rPr>
          <w:rFonts w:ascii="Times New Roman" w:hAnsi="Times New Roman" w:cs="Times New Roman"/>
          <w:sz w:val="24"/>
          <w:szCs w:val="24"/>
        </w:rPr>
        <w:t xml:space="preserve">После </w:t>
      </w:r>
      <w:r>
        <w:rPr>
          <w:rFonts w:ascii="Times New Roman" w:hAnsi="Times New Roman" w:cs="Times New Roman"/>
          <w:sz w:val="24"/>
          <w:szCs w:val="24"/>
        </w:rPr>
        <w:t xml:space="preserve">вторичного прослушивания второго текста следует опять дать 3 минуты времени для занесения ответов в бланки ответов. Запись нельзя останавливать, тексты прослушиваются дважды целиком. </w:t>
      </w:r>
    </w:p>
    <w:p w:rsidR="007F39D4" w:rsidRDefault="007F39D4" w:rsidP="007F39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выполнения задания «Письмо / </w:t>
      </w:r>
      <w:r>
        <w:rPr>
          <w:rFonts w:ascii="Times New Roman" w:hAnsi="Times New Roman" w:cs="Times New Roman"/>
          <w:sz w:val="24"/>
          <w:szCs w:val="24"/>
          <w:lang w:val="de-DE"/>
        </w:rPr>
        <w:t>Schreiben</w:t>
      </w:r>
      <w:r>
        <w:rPr>
          <w:rFonts w:ascii="Times New Roman" w:hAnsi="Times New Roman" w:cs="Times New Roman"/>
          <w:sz w:val="24"/>
          <w:szCs w:val="24"/>
        </w:rPr>
        <w:t xml:space="preserve">» к бланку ответа нужно приложить чистый лист бумаги для </w:t>
      </w:r>
      <w:r w:rsidR="005E4AB2">
        <w:rPr>
          <w:rFonts w:ascii="Times New Roman" w:hAnsi="Times New Roman" w:cs="Times New Roman"/>
          <w:sz w:val="24"/>
          <w:szCs w:val="24"/>
        </w:rPr>
        <w:t>письменного высказывания.</w:t>
      </w:r>
    </w:p>
    <w:p w:rsidR="005E4AB2" w:rsidRDefault="005E4AB2" w:rsidP="007F39D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устной части нужно проинструктировать участников олимпиады о том, по каким критериям оцениваются их выступления. Следует подчеркнуть, что участники, желающие особо проявить себя, перебивающие или не позволяющие высказываться другим в полном объеме, действуют во вред и себе и всей группе, т.к. за первые задания выставляются одинаковые оценки всей группе. </w:t>
      </w:r>
    </w:p>
    <w:p w:rsidR="005E4AB2" w:rsidRDefault="005E4AB2" w:rsidP="005E4A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AB2">
        <w:rPr>
          <w:rFonts w:ascii="Times New Roman" w:hAnsi="Times New Roman" w:cs="Times New Roman"/>
          <w:b/>
          <w:sz w:val="24"/>
          <w:szCs w:val="24"/>
        </w:rPr>
        <w:t>Критерии оценивания</w:t>
      </w:r>
    </w:p>
    <w:p w:rsidR="005E4AB2" w:rsidRPr="005E4AB2" w:rsidRDefault="005E4AB2" w:rsidP="005E4AB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4AB2" w:rsidRDefault="005E4AB2" w:rsidP="005E4AB2">
      <w:pPr>
        <w:rPr>
          <w:rFonts w:ascii="Times New Roman" w:hAnsi="Times New Roman" w:cs="Times New Roman"/>
          <w:sz w:val="24"/>
          <w:szCs w:val="24"/>
        </w:rPr>
      </w:pPr>
      <w:r w:rsidRPr="005E4AB2">
        <w:rPr>
          <w:rFonts w:ascii="Times New Roman" w:hAnsi="Times New Roman" w:cs="Times New Roman"/>
          <w:sz w:val="24"/>
          <w:szCs w:val="24"/>
        </w:rPr>
        <w:t xml:space="preserve">За </w:t>
      </w:r>
      <w:r>
        <w:rPr>
          <w:rFonts w:ascii="Times New Roman" w:hAnsi="Times New Roman" w:cs="Times New Roman"/>
          <w:sz w:val="24"/>
          <w:szCs w:val="24"/>
        </w:rPr>
        <w:t>каждое правильно выполненное задание блоков «Аудирование», «Чтение», «Лексико-грамматический тест» и «Страноведческая викторина» участник получает 1 балл. Максимальное количество баллов – 75.</w:t>
      </w:r>
    </w:p>
    <w:p w:rsidR="005E4AB2" w:rsidRPr="005E4AB2" w:rsidRDefault="005E4AB2" w:rsidP="005E4A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AB2">
        <w:rPr>
          <w:rFonts w:ascii="Times New Roman" w:hAnsi="Times New Roman" w:cs="Times New Roman"/>
          <w:b/>
          <w:sz w:val="24"/>
          <w:szCs w:val="24"/>
        </w:rPr>
        <w:t>Критерии оценки выполнения письменных заданий</w:t>
      </w:r>
    </w:p>
    <w:p w:rsidR="005E4AB2" w:rsidRDefault="005E4AB2" w:rsidP="005E4AB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AB2">
        <w:rPr>
          <w:rFonts w:ascii="Times New Roman" w:hAnsi="Times New Roman" w:cs="Times New Roman"/>
          <w:b/>
          <w:sz w:val="24"/>
          <w:szCs w:val="24"/>
        </w:rPr>
        <w:t>Оценка за лексико-грамматическую корректность – 10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E4AB2" w:rsidTr="005E4AB2">
        <w:tc>
          <w:tcPr>
            <w:tcW w:w="3190" w:type="dxa"/>
          </w:tcPr>
          <w:p w:rsidR="005E4AB2" w:rsidRDefault="005E4AB2" w:rsidP="005E4AB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Баллы </w:t>
            </w:r>
          </w:p>
        </w:tc>
        <w:tc>
          <w:tcPr>
            <w:tcW w:w="3190" w:type="dxa"/>
          </w:tcPr>
          <w:p w:rsidR="005E4AB2" w:rsidRDefault="005E4AB2" w:rsidP="005E4AB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Коммуникативная задача</w:t>
            </w:r>
          </w:p>
        </w:tc>
        <w:tc>
          <w:tcPr>
            <w:tcW w:w="3191" w:type="dxa"/>
          </w:tcPr>
          <w:p w:rsidR="005E4AB2" w:rsidRDefault="005E4AB2" w:rsidP="005E4AB2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Языковые средства</w:t>
            </w:r>
          </w:p>
        </w:tc>
      </w:tr>
      <w:tr w:rsidR="00CD6DB8" w:rsidRPr="005E4AB2" w:rsidTr="005E4AB2">
        <w:tc>
          <w:tcPr>
            <w:tcW w:w="3190" w:type="dxa"/>
          </w:tcPr>
          <w:p w:rsidR="00CD6DB8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3190" w:type="dxa"/>
            <w:vMerge w:val="restart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Полная реализация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коммуникативных задач.</w:t>
            </w:r>
          </w:p>
          <w:p w:rsidR="00CD6DB8" w:rsidRPr="005E4AB2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Связный текст, адекватное применение лексико-грамматических средств, их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широкий диапазон. Несущественные языковые ошибки. Корректное применение формул письменной речи.</w:t>
            </w:r>
          </w:p>
          <w:p w:rsidR="00CD6DB8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DB8" w:rsidRPr="005E4AB2" w:rsidTr="005E4AB2">
        <w:tc>
          <w:tcPr>
            <w:tcW w:w="3190" w:type="dxa"/>
          </w:tcPr>
          <w:p w:rsidR="00CD6DB8" w:rsidRDefault="00CD6DB8" w:rsidP="005E4AB2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lastRenderedPageBreak/>
              <w:t xml:space="preserve">7-8 </w:t>
            </w:r>
          </w:p>
          <w:p w:rsidR="00CD6DB8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  <w:vMerge/>
          </w:tcPr>
          <w:p w:rsidR="00CD6DB8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Достаточно связный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(естественный) текст, восприятие которого может быть затруднено некорректным применением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(или отсутствием) связующих элементов (применяются сложные синтаксические конструкции, но их виды не отличаются разнообразием). Лексические и грамматические ошибки встречаются не более 4 раз.</w:t>
            </w:r>
          </w:p>
          <w:p w:rsidR="00CD6DB8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B2" w:rsidRPr="005E4AB2" w:rsidTr="005E4AB2">
        <w:tc>
          <w:tcPr>
            <w:tcW w:w="3190" w:type="dxa"/>
          </w:tcPr>
          <w:p w:rsidR="005E4AB2" w:rsidRPr="005E4AB2" w:rsidRDefault="005E4AB2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3190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Реализованы практически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все коммуникативные задачи, но в предельно упрощенной форме.</w:t>
            </w:r>
          </w:p>
          <w:p w:rsidR="005E4AB2" w:rsidRPr="005E4AB2" w:rsidRDefault="005E4AB2" w:rsidP="00CD6D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 тексте есть грубые грамматические или лексические ошибки, искажающие смысл предложений, но их количество невелико (не более 3). Структурный и лексический диапазоны заметно ограничены, связность текста нарушена, есть некоторые нарушения, связанные с нормами оформления письменной речи.</w:t>
            </w:r>
          </w:p>
          <w:p w:rsidR="005E4AB2" w:rsidRPr="005E4AB2" w:rsidRDefault="005E4AB2" w:rsidP="00CD6D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B2" w:rsidRPr="005E4AB2" w:rsidTr="005E4AB2">
        <w:tc>
          <w:tcPr>
            <w:tcW w:w="3190" w:type="dxa"/>
          </w:tcPr>
          <w:p w:rsidR="005E4AB2" w:rsidRPr="005E4AB2" w:rsidRDefault="005E4AB2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3190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Коммуникативные задачи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целом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реализованы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, поскольку понятен общий смысл текста.</w:t>
            </w:r>
          </w:p>
          <w:p w:rsidR="005E4AB2" w:rsidRPr="005E4AB2" w:rsidRDefault="005E4AB2" w:rsidP="00CD6D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Недостаточно корректный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структурой предложений, большое количество грубых лексико-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грамматических ошибок. Восприятие текста затруднено.</w:t>
            </w:r>
          </w:p>
          <w:p w:rsidR="005E4AB2" w:rsidRPr="005E4AB2" w:rsidRDefault="005E4AB2" w:rsidP="00CD6D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B2" w:rsidRPr="005E4AB2" w:rsidTr="005E4AB2">
        <w:tc>
          <w:tcPr>
            <w:tcW w:w="3190" w:type="dxa"/>
          </w:tcPr>
          <w:p w:rsidR="005E4AB2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Имеют место попытки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реализации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коммуникативных задач, но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понимание текста затруднено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многочисленными грубыми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ошибками.</w:t>
            </w:r>
          </w:p>
          <w:p w:rsidR="005E4AB2" w:rsidRPr="005E4AB2" w:rsidRDefault="005E4AB2" w:rsidP="00CD6D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кст тр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удно воспринимается из-за частых лексико-грамматических ошибок, упрощенной конструкции предложений, несоблюдения правил пунктуации, ведущей к </w:t>
            </w: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несогласованности текста.</w:t>
            </w:r>
          </w:p>
          <w:p w:rsidR="005E4AB2" w:rsidRPr="005E4AB2" w:rsidRDefault="005E4AB2" w:rsidP="00CD6DB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AB2" w:rsidRPr="005E4AB2" w:rsidTr="005E4AB2">
        <w:tc>
          <w:tcPr>
            <w:tcW w:w="3190" w:type="dxa"/>
          </w:tcPr>
          <w:p w:rsidR="005E4AB2" w:rsidRPr="005E4AB2" w:rsidRDefault="00CD6DB8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190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Несоответствие содержания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поставленным задачам.</w:t>
            </w:r>
          </w:p>
          <w:p w:rsidR="005E4AB2" w:rsidRPr="005E4AB2" w:rsidRDefault="005E4AB2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актически «не читаем» и представляет  собой набор отдельных фраз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и предложений с большим количеством ошибок.</w:t>
            </w:r>
          </w:p>
          <w:p w:rsidR="005E4AB2" w:rsidRPr="005E4AB2" w:rsidRDefault="005E4AB2" w:rsidP="005E4AB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E4AB2" w:rsidRPr="005E4AB2" w:rsidRDefault="005E4AB2" w:rsidP="005E4AB2">
      <w:pPr>
        <w:rPr>
          <w:rFonts w:ascii="Times New Roman" w:hAnsi="Times New Roman" w:cs="Times New Roman"/>
          <w:sz w:val="24"/>
          <w:szCs w:val="24"/>
        </w:rPr>
      </w:pPr>
    </w:p>
    <w:p w:rsidR="005E4AB2" w:rsidRDefault="005E4AB2" w:rsidP="00CD6DB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Оценка за раскрытие содержания темы – 10 баллов</w:t>
      </w:r>
    </w:p>
    <w:p w:rsidR="00CD6DB8" w:rsidRDefault="00CD6DB8" w:rsidP="00CD6DB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392"/>
        <w:gridCol w:w="3386"/>
        <w:gridCol w:w="3828"/>
      </w:tblGrid>
      <w:tr w:rsidR="00CD6DB8" w:rsidTr="00CD6DB8">
        <w:tc>
          <w:tcPr>
            <w:tcW w:w="239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386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Коммуникативные задачи</w:t>
            </w:r>
          </w:p>
        </w:tc>
        <w:tc>
          <w:tcPr>
            <w:tcW w:w="3828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Языковые средства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239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9-10</w:t>
            </w:r>
          </w:p>
        </w:tc>
        <w:tc>
          <w:tcPr>
            <w:tcW w:w="3386" w:type="dxa"/>
            <w:vMerge w:val="restart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Полная тематическая реализация задания.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Связный текст, тема сочинения раскрыта,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автор логично дополняет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заданные</w:t>
            </w:r>
            <w:proofErr w:type="gramEnd"/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тематические рамки рассказа.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239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7-8</w:t>
            </w:r>
          </w:p>
        </w:tc>
        <w:tc>
          <w:tcPr>
            <w:tcW w:w="3386" w:type="dxa"/>
            <w:vMerge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Достаточно связный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(естественный) текст,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восприятие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которого может быть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затруднено отступлениями, не связанными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 темой сочинения непосредственно.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239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5-6</w:t>
            </w:r>
          </w:p>
        </w:tc>
        <w:tc>
          <w:tcPr>
            <w:tcW w:w="3386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Тема сочинения раскрыта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целом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Тема раскрыта,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однако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в текст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включены клише, заученные заранее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фрагменты тем.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239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3-4</w:t>
            </w:r>
          </w:p>
        </w:tc>
        <w:tc>
          <w:tcPr>
            <w:tcW w:w="3386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Задача раскрытия темы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целом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реализована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, но в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предельно упрощенной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форме.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Восприятие текста затруднено, автор ограничивается простыми шаблонными фразами, логические связи внутри текста прослеживаются с трудом.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239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1-2</w:t>
            </w:r>
          </w:p>
        </w:tc>
        <w:tc>
          <w:tcPr>
            <w:tcW w:w="3386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Несоответствие содержания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поставленным задачам.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28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Те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кст пр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актически «не читаем» и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rPr>
                <w:rFonts w:ascii="Times New Roman" w:eastAsia="Times New 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представляет собой набор отдельных фраз и предложений, не имеющих отношения к теме сочинения.</w:t>
            </w:r>
          </w:p>
        </w:tc>
      </w:tr>
    </w:tbl>
    <w:p w:rsidR="005E4AB2" w:rsidRDefault="005E4AB2" w:rsidP="00CD6DB8">
      <w:pPr>
        <w:autoSpaceDE w:val="0"/>
        <w:autoSpaceDN w:val="0"/>
        <w:adjustRightInd w:val="0"/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CD6DB8" w:rsidRPr="00CD6DB8" w:rsidRDefault="00CD6DB8" w:rsidP="00CD6DB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Критерии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оценки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выполнения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устного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задания</w:t>
      </w:r>
      <w:proofErr w:type="spellEnd"/>
    </w:p>
    <w:p w:rsidR="00CD6DB8" w:rsidRPr="00CD6DB8" w:rsidRDefault="00CD6DB8" w:rsidP="00CD6DB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Максимальное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количество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proofErr w:type="spellEnd"/>
      <w:r w:rsidRPr="00CD6DB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– 25</w:t>
      </w:r>
    </w:p>
    <w:p w:rsidR="00CD6DB8" w:rsidRDefault="00CD6DB8" w:rsidP="00CD6DB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ascii="Times New Roman" w:eastAsia="Times New Roman,Bold" w:hAnsi="Times New Roman" w:cs="Times New Roman"/>
          <w:b/>
          <w:sz w:val="24"/>
          <w:szCs w:val="24"/>
        </w:rPr>
      </w:pPr>
      <w:r w:rsidRPr="00CD6DB8">
        <w:rPr>
          <w:rFonts w:ascii="Times New Roman" w:eastAsia="Times New Roman,Bold" w:hAnsi="Times New Roman" w:cs="Times New Roman"/>
          <w:b/>
          <w:sz w:val="24"/>
          <w:szCs w:val="24"/>
        </w:rPr>
        <w:t>Оценка результата группы (всего 10 баллов):</w:t>
      </w:r>
    </w:p>
    <w:p w:rsidR="00CD6DB8" w:rsidRDefault="00CD6DB8" w:rsidP="00CD6DB8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,Bold" w:cs="Times New Roman,Bold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CD6DB8" w:rsidTr="00CD6DB8">
        <w:tc>
          <w:tcPr>
            <w:tcW w:w="1242" w:type="dxa"/>
          </w:tcPr>
          <w:p w:rsidR="00CD6DB8" w:rsidRP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6DB8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8329" w:type="dxa"/>
          </w:tcPr>
          <w:p w:rsidR="00CD6DB8" w:rsidRP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D6DB8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Содержание</w:t>
            </w:r>
            <w:proofErr w:type="spellEnd"/>
            <w:r w:rsidRPr="00CD6DB8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D6DB8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презентации</w:t>
            </w:r>
            <w:proofErr w:type="spellEnd"/>
          </w:p>
          <w:p w:rsidR="00CD6DB8" w:rsidRP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9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презентации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ясен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, содержание интересно, оригинально.</w:t>
            </w: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329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Коммуникативная задача полностью выполнена. Тема раскрыта. Смысл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выступления вполне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понятен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, однако содержание отчасти скучно и ординарно</w:t>
            </w: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Коммуникативная задача выполнена не полностью. Тема раскрыта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ограниченном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объеме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. Содержание презентации не претендует на оригинальность.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Коммуникативная задача выполнена частично, тема раскрыта очень узко,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содержание презентации банально.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Коммуникативная задача выполнена частично. Смысл презентации узнаваем, но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тема практически не раскрыта. Содержание неинтересно.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Times New Roman,Bold" w:cs="Times New Roman,Bold"/>
                <w:b/>
                <w:bCs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Коммуникативная задача не выполнена. Смысл презентации неясен, содержание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отсутствует, тема не раскрыта.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P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proofErr w:type="spellStart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  <w:proofErr w:type="spellEnd"/>
          </w:p>
        </w:tc>
        <w:tc>
          <w:tcPr>
            <w:tcW w:w="8329" w:type="dxa"/>
          </w:tcPr>
          <w:p w:rsidR="004278AC" w:rsidRP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Работа</w:t>
            </w:r>
            <w:proofErr w:type="spellEnd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команде</w:t>
            </w:r>
            <w:proofErr w:type="spellEnd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 xml:space="preserve"> / </w:t>
            </w:r>
            <w:proofErr w:type="spellStart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взаимодействие</w:t>
            </w:r>
            <w:proofErr w:type="spellEnd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278AC"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участников</w:t>
            </w:r>
            <w:proofErr w:type="spellEnd"/>
          </w:p>
          <w:p w:rsidR="00CD6DB8" w:rsidRPr="004278AC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слаженно взаимодействуют друг с другом и высказываются в равном объеме.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 Участники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 основном взаимодействуют друг с другом, однако равный объем высказывания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 всегда соблюдается.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Распределение ролей соответствует содержанию и форме презентации.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Взаимодействие участников ограничивается в основном соблюдением очередности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высказывания.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Все члены группы высказываются, но распределение ролей </w:t>
            </w:r>
            <w:proofErr w:type="spell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неоптимально</w:t>
            </w:r>
            <w:proofErr w:type="spell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Взаимодействуют не все участники группы.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  <w:p w:rsidR="00CD6DB8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1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Высказываются лишь некоторые участники, смена высказываний недостаточно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продумана.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CD6DB8" w:rsidTr="00CD6DB8">
        <w:tc>
          <w:tcPr>
            <w:tcW w:w="1242" w:type="dxa"/>
          </w:tcPr>
          <w:p w:rsidR="00CD6DB8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Некоторые участники высказываются, но взаимодействие отсутствует.</w:t>
            </w:r>
          </w:p>
          <w:p w:rsidR="00CD6DB8" w:rsidRDefault="00CD6DB8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8F792D">
        <w:tc>
          <w:tcPr>
            <w:tcW w:w="9571" w:type="dxa"/>
            <w:gridSpan w:val="2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Оценка индивидуальных результатов участника (всего 15 </w:t>
            </w:r>
            <w:proofErr w:type="spell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балллов</w:t>
            </w:r>
            <w:proofErr w:type="spell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):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Убедительность, наглядность изложения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Высказывания аргументированы, аргументация сильная, сопряжена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высказываниями других членов группы.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Аргументация в целом убедительна и логична.</w:t>
            </w: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Излагает свою позицию неубедительно, не аргументируя.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 излагает своей позиции, не аргументирует высказываний.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329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Выразительность, артистизм</w:t>
            </w: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Демонстрирует артистизм, сценическую убедительность, органичность жестов,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пластики и речи, выразительность.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Присутствуют отдельные проявления выразительности,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однако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жесты и пластика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 всегда естественны и оправданы.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1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Предпринимает отдельные попытки выразить эмоции, в том числе с помощью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жестов и пластики</w:t>
            </w: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 демонстрирует сопричастности происходящему, пластика и жестикуляция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отсутствуют.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329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Лексическое оформление речи</w:t>
            </w: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Владеет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широким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вокабуляром</w:t>
            </w:r>
            <w:proofErr w:type="spell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, достаточным для решения поставленной задачи,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использует его в соответствии с правилами лексической сочетаемости.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Демонстрирует достаточный словарный запас,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однако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в некоторых случаях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испытывает трудности в подборе и правильном использовании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лексических</w:t>
            </w:r>
            <w:proofErr w:type="gramEnd"/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единиц.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Вокабуляр</w:t>
            </w:r>
            <w:proofErr w:type="spell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ограничен, в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связи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с чем задача выполняется лишь частично.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</w:p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Грамматическое оформление речи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Демонстрирует владение разнообразными грамматическими структурами,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грамматические ошибки немногочисленны и не препятствуют решению задачи.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Грамматические структуры используются адекватно, допущенные ошибки не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оказывают сильного негативного воздействия на решение задачи.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Многочисленные грамматические ошибки частично затрудняют решение задачи.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выполнение поставленной задачи.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Баллы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bCs/>
                <w:sz w:val="24"/>
                <w:szCs w:val="24"/>
              </w:rPr>
              <w:t>Произношение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Соблюдает правильный интонационный рисунок, не допускает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грубых</w:t>
            </w:r>
            <w:proofErr w:type="gramEnd"/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фонематических ошибок, произношение соответствует языковой норме.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Фонетическое оформление речи в целом адекватно ситуации общения, иногда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допускаются фонематические ошибки и неточности в интонационном рисунке.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Иногда допускает грубые фонематические ошибки, в интонации и произношении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слишком явно проявляется влияние родного языка.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</w:p>
        </w:tc>
      </w:tr>
      <w:tr w:rsidR="004278AC" w:rsidTr="00CD6DB8">
        <w:tc>
          <w:tcPr>
            <w:tcW w:w="1242" w:type="dxa"/>
          </w:tcPr>
          <w:p w:rsidR="004278AC" w:rsidRDefault="004278AC" w:rsidP="00CD6DB8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329" w:type="dxa"/>
          </w:tcPr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Неправильное произнесение многих звуков и </w:t>
            </w:r>
            <w:proofErr w:type="gramStart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неадекватный</w:t>
            </w:r>
            <w:proofErr w:type="gramEnd"/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 xml:space="preserve"> интонационный</w:t>
            </w:r>
          </w:p>
          <w:p w:rsidR="004278AC" w:rsidRDefault="004278AC" w:rsidP="004278A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рисунок препятствуют полноценному общению.</w:t>
            </w:r>
          </w:p>
        </w:tc>
      </w:tr>
    </w:tbl>
    <w:p w:rsidR="00CD6DB8" w:rsidRDefault="00CD6DB8" w:rsidP="00CD6DB8">
      <w:pPr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,Bold" w:cs="Times New Roman,Bold"/>
          <w:b/>
          <w:bCs/>
          <w:sz w:val="24"/>
          <w:szCs w:val="24"/>
        </w:rPr>
      </w:pPr>
      <w:bookmarkStart w:id="0" w:name="_GoBack"/>
      <w:bookmarkEnd w:id="0"/>
    </w:p>
    <w:sectPr w:rsidR="00CD6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9D4"/>
    <w:rsid w:val="000567DF"/>
    <w:rsid w:val="004278AC"/>
    <w:rsid w:val="005E4AB2"/>
    <w:rsid w:val="007F39D4"/>
    <w:rsid w:val="00CD6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A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AB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1287</Words>
  <Characters>7340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2014-11-06T21:11:00Z</dcterms:created>
  <dcterms:modified xsi:type="dcterms:W3CDTF">2014-11-06T21:50:00Z</dcterms:modified>
</cp:coreProperties>
</file>